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A31819" w14:textId="66DF799F" w:rsidR="00520BD6" w:rsidRPr="00520BD6" w:rsidRDefault="00520BD6" w:rsidP="00520BD6">
      <w:pPr>
        <w:pStyle w:val="a5"/>
        <w:ind w:left="102" w:right="555" w:firstLine="182"/>
        <w:jc w:val="center"/>
        <w:rPr>
          <w:sz w:val="28"/>
          <w:szCs w:val="28"/>
        </w:rPr>
      </w:pPr>
      <w:bookmarkStart w:id="0" w:name="_GoBack"/>
      <w:bookmarkEnd w:id="0"/>
      <w:r w:rsidRPr="00520BD6">
        <w:rPr>
          <w:sz w:val="28"/>
          <w:szCs w:val="28"/>
        </w:rPr>
        <w:t>Информация о реорганизации при принятии решения уполномоченного лица (органа) о реорганизации.</w:t>
      </w:r>
    </w:p>
    <w:p w14:paraId="32119074" w14:textId="77777777" w:rsidR="00520BD6" w:rsidRPr="00520BD6" w:rsidRDefault="00520BD6" w:rsidP="00AC4326">
      <w:pPr>
        <w:pStyle w:val="a5"/>
        <w:ind w:left="102" w:right="555" w:firstLine="707"/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70"/>
        <w:gridCol w:w="4501"/>
      </w:tblGrid>
      <w:tr w:rsidR="00ED605A" w:rsidRPr="001504AB" w14:paraId="5CD3C6DE" w14:textId="77777777" w:rsidTr="009A1A85">
        <w:tc>
          <w:tcPr>
            <w:tcW w:w="5070" w:type="dxa"/>
            <w:shd w:val="clear" w:color="auto" w:fill="auto"/>
          </w:tcPr>
          <w:p w14:paraId="5CD3C6DC" w14:textId="77777777" w:rsidR="00ED605A" w:rsidRPr="001504AB" w:rsidRDefault="00ED605A" w:rsidP="009A1A85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 xml:space="preserve">Полное наименование </w:t>
            </w:r>
            <w:r w:rsidR="009A1A85">
              <w:rPr>
                <w:rFonts w:ascii="Times New Roman" w:hAnsi="Times New Roman"/>
                <w:sz w:val="24"/>
                <w:szCs w:val="24"/>
              </w:rPr>
              <w:t xml:space="preserve">реорганизуемого </w:t>
            </w:r>
            <w:r w:rsidR="009A1A85" w:rsidRPr="001504AB">
              <w:rPr>
                <w:rFonts w:ascii="Times New Roman" w:hAnsi="Times New Roman"/>
                <w:sz w:val="24"/>
                <w:szCs w:val="24"/>
              </w:rPr>
              <w:t>юридического</w:t>
            </w:r>
            <w:r w:rsidRPr="001504AB">
              <w:rPr>
                <w:rFonts w:ascii="Times New Roman" w:hAnsi="Times New Roman"/>
                <w:sz w:val="24"/>
                <w:szCs w:val="24"/>
              </w:rPr>
              <w:t xml:space="preserve"> лица (юридических лиц, участвующих в реорганизации)</w:t>
            </w:r>
          </w:p>
        </w:tc>
        <w:tc>
          <w:tcPr>
            <w:tcW w:w="4501" w:type="dxa"/>
            <w:shd w:val="clear" w:color="auto" w:fill="auto"/>
          </w:tcPr>
          <w:p w14:paraId="43878B9C" w14:textId="77777777" w:rsidR="00ED605A" w:rsidRPr="00E440DD" w:rsidRDefault="00E440DD" w:rsidP="00E440D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440DD">
              <w:rPr>
                <w:rFonts w:ascii="Times New Roman" w:hAnsi="Times New Roman"/>
                <w:b/>
                <w:sz w:val="24"/>
                <w:szCs w:val="24"/>
              </w:rPr>
              <w:t>Открытое акционерное общество</w:t>
            </w:r>
            <w:r w:rsidRPr="00E440DD">
              <w:rPr>
                <w:rFonts w:ascii="Times New Roman" w:hAnsi="Times New Roman"/>
                <w:b/>
                <w:spacing w:val="1"/>
                <w:sz w:val="24"/>
                <w:szCs w:val="24"/>
              </w:rPr>
              <w:t xml:space="preserve"> </w:t>
            </w:r>
            <w:r w:rsidRPr="00E440DD">
              <w:rPr>
                <w:rFonts w:ascii="Times New Roman" w:hAnsi="Times New Roman"/>
                <w:b/>
                <w:sz w:val="24"/>
                <w:szCs w:val="24"/>
              </w:rPr>
              <w:t>"Николаевка"</w:t>
            </w:r>
          </w:p>
          <w:p w14:paraId="5CD3C6DD" w14:textId="42CE87A3" w:rsidR="00E440DD" w:rsidRPr="001504AB" w:rsidRDefault="00E440DD" w:rsidP="00E440D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440DD">
              <w:rPr>
                <w:rFonts w:ascii="Times New Roman" w:hAnsi="Times New Roman"/>
                <w:b/>
                <w:sz w:val="24"/>
                <w:szCs w:val="24"/>
              </w:rPr>
              <w:t>Открытое акционерное общество</w:t>
            </w:r>
            <w:r w:rsidRPr="00E440DD">
              <w:rPr>
                <w:rFonts w:ascii="Times New Roman" w:hAnsi="Times New Roman"/>
                <w:b/>
                <w:spacing w:val="1"/>
                <w:sz w:val="24"/>
                <w:szCs w:val="24"/>
              </w:rPr>
              <w:t xml:space="preserve"> </w:t>
            </w:r>
            <w:r w:rsidRPr="00E440DD">
              <w:rPr>
                <w:rFonts w:ascii="Times New Roman" w:hAnsi="Times New Roman"/>
                <w:b/>
                <w:sz w:val="24"/>
                <w:szCs w:val="24"/>
              </w:rPr>
              <w:t>"</w:t>
            </w:r>
            <w:proofErr w:type="spellStart"/>
            <w:r w:rsidRPr="00E440DD">
              <w:rPr>
                <w:rFonts w:ascii="Times New Roman" w:hAnsi="Times New Roman"/>
                <w:b/>
                <w:sz w:val="24"/>
                <w:szCs w:val="24"/>
              </w:rPr>
              <w:t>Рогинь</w:t>
            </w:r>
            <w:proofErr w:type="spellEnd"/>
            <w:r w:rsidRPr="00E440DD">
              <w:rPr>
                <w:rFonts w:ascii="Times New Roman" w:hAnsi="Times New Roman"/>
                <w:b/>
                <w:sz w:val="24"/>
                <w:szCs w:val="24"/>
              </w:rPr>
              <w:t>"</w:t>
            </w:r>
          </w:p>
        </w:tc>
      </w:tr>
      <w:tr w:rsidR="00520BD6" w:rsidRPr="00520BD6" w14:paraId="5CD3C6E1" w14:textId="77777777" w:rsidTr="009A1A85">
        <w:tc>
          <w:tcPr>
            <w:tcW w:w="5070" w:type="dxa"/>
            <w:shd w:val="clear" w:color="auto" w:fill="auto"/>
          </w:tcPr>
          <w:p w14:paraId="5CD3C6DF" w14:textId="77777777" w:rsidR="00ED605A" w:rsidRPr="00520BD6" w:rsidRDefault="00ED605A" w:rsidP="009A1A85">
            <w:pPr>
              <w:rPr>
                <w:rFonts w:ascii="Times New Roman" w:hAnsi="Times New Roman"/>
                <w:sz w:val="24"/>
                <w:szCs w:val="24"/>
              </w:rPr>
            </w:pPr>
            <w:r w:rsidRPr="00520BD6">
              <w:rPr>
                <w:rFonts w:ascii="Times New Roman" w:hAnsi="Times New Roman"/>
                <w:sz w:val="24"/>
                <w:szCs w:val="24"/>
              </w:rPr>
              <w:t xml:space="preserve">Местонахождение </w:t>
            </w:r>
            <w:r w:rsidR="009A1A85" w:rsidRPr="00520BD6">
              <w:rPr>
                <w:rFonts w:ascii="Times New Roman" w:hAnsi="Times New Roman"/>
                <w:sz w:val="24"/>
                <w:szCs w:val="24"/>
              </w:rPr>
              <w:t>реорганизуемого юридического</w:t>
            </w:r>
            <w:r w:rsidRPr="00520BD6">
              <w:rPr>
                <w:rFonts w:ascii="Times New Roman" w:hAnsi="Times New Roman"/>
                <w:sz w:val="24"/>
                <w:szCs w:val="24"/>
              </w:rPr>
              <w:t xml:space="preserve"> лица (юридических лиц, участвующих в реорганизации)</w:t>
            </w:r>
          </w:p>
        </w:tc>
        <w:tc>
          <w:tcPr>
            <w:tcW w:w="4501" w:type="dxa"/>
            <w:shd w:val="clear" w:color="auto" w:fill="auto"/>
          </w:tcPr>
          <w:p w14:paraId="251D7121" w14:textId="77777777" w:rsidR="00ED605A" w:rsidRPr="00520BD6" w:rsidRDefault="00E440DD" w:rsidP="00E440D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20BD6">
              <w:rPr>
                <w:rFonts w:ascii="Times New Roman" w:hAnsi="Times New Roman"/>
                <w:b/>
                <w:sz w:val="24"/>
                <w:szCs w:val="24"/>
              </w:rPr>
              <w:t>247362,</w:t>
            </w:r>
            <w:r w:rsidRPr="00520BD6">
              <w:rPr>
                <w:rFonts w:ascii="Times New Roman" w:hAnsi="Times New Roman"/>
                <w:b/>
                <w:spacing w:val="1"/>
                <w:sz w:val="24"/>
                <w:szCs w:val="24"/>
              </w:rPr>
              <w:t xml:space="preserve"> </w:t>
            </w:r>
            <w:r w:rsidRPr="00520BD6">
              <w:rPr>
                <w:rFonts w:ascii="Times New Roman" w:hAnsi="Times New Roman"/>
                <w:b/>
                <w:sz w:val="24"/>
                <w:szCs w:val="24"/>
              </w:rPr>
              <w:t>Гомельская</w:t>
            </w:r>
            <w:r w:rsidRPr="00520BD6">
              <w:rPr>
                <w:rFonts w:ascii="Times New Roman" w:hAnsi="Times New Roman"/>
                <w:b/>
                <w:spacing w:val="-5"/>
                <w:sz w:val="24"/>
                <w:szCs w:val="24"/>
              </w:rPr>
              <w:t xml:space="preserve"> </w:t>
            </w:r>
            <w:r w:rsidRPr="00520BD6">
              <w:rPr>
                <w:rFonts w:ascii="Times New Roman" w:hAnsi="Times New Roman"/>
                <w:b/>
                <w:sz w:val="24"/>
                <w:szCs w:val="24"/>
              </w:rPr>
              <w:t>область, Буда-</w:t>
            </w:r>
            <w:proofErr w:type="spellStart"/>
            <w:r w:rsidRPr="00520BD6">
              <w:rPr>
                <w:rFonts w:ascii="Times New Roman" w:hAnsi="Times New Roman"/>
                <w:b/>
                <w:sz w:val="24"/>
                <w:szCs w:val="24"/>
              </w:rPr>
              <w:t>Кошелёвский</w:t>
            </w:r>
            <w:proofErr w:type="spellEnd"/>
            <w:r w:rsidRPr="00520BD6">
              <w:rPr>
                <w:rFonts w:ascii="Times New Roman" w:hAnsi="Times New Roman"/>
                <w:b/>
                <w:sz w:val="24"/>
                <w:szCs w:val="24"/>
              </w:rPr>
              <w:t xml:space="preserve"> район,</w:t>
            </w:r>
            <w:r w:rsidRPr="00520BD6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520BD6">
              <w:rPr>
                <w:rFonts w:ascii="Times New Roman" w:hAnsi="Times New Roman"/>
                <w:b/>
                <w:sz w:val="24"/>
                <w:szCs w:val="24"/>
              </w:rPr>
              <w:t>агрогородок</w:t>
            </w:r>
            <w:proofErr w:type="spellEnd"/>
            <w:r w:rsidRPr="00520BD6">
              <w:rPr>
                <w:rFonts w:ascii="Times New Roman" w:hAnsi="Times New Roman"/>
                <w:b/>
                <w:spacing w:val="-6"/>
                <w:sz w:val="24"/>
                <w:szCs w:val="24"/>
              </w:rPr>
              <w:t xml:space="preserve"> </w:t>
            </w:r>
            <w:r w:rsidRPr="00520BD6">
              <w:rPr>
                <w:rFonts w:ascii="Times New Roman" w:hAnsi="Times New Roman"/>
                <w:b/>
                <w:sz w:val="24"/>
                <w:szCs w:val="24"/>
              </w:rPr>
              <w:t>Николаевка,</w:t>
            </w:r>
            <w:r w:rsidRPr="00520BD6">
              <w:rPr>
                <w:rFonts w:ascii="Times New Roman" w:hAnsi="Times New Roman"/>
                <w:b/>
                <w:spacing w:val="-6"/>
                <w:sz w:val="24"/>
                <w:szCs w:val="24"/>
              </w:rPr>
              <w:t xml:space="preserve"> </w:t>
            </w:r>
            <w:r w:rsidRPr="00520BD6">
              <w:rPr>
                <w:rFonts w:ascii="Times New Roman" w:hAnsi="Times New Roman"/>
                <w:b/>
                <w:sz w:val="24"/>
                <w:szCs w:val="24"/>
              </w:rPr>
              <w:t>ул. Шоссейная,</w:t>
            </w:r>
            <w:r w:rsidRPr="00520BD6">
              <w:rPr>
                <w:rFonts w:ascii="Times New Roman" w:hAnsi="Times New Roman"/>
                <w:b/>
                <w:spacing w:val="-5"/>
                <w:sz w:val="24"/>
                <w:szCs w:val="24"/>
              </w:rPr>
              <w:t xml:space="preserve"> </w:t>
            </w:r>
            <w:r w:rsidRPr="00520BD6">
              <w:rPr>
                <w:rFonts w:ascii="Times New Roman" w:hAnsi="Times New Roman"/>
                <w:b/>
                <w:sz w:val="24"/>
                <w:szCs w:val="24"/>
              </w:rPr>
              <w:t>1а</w:t>
            </w:r>
          </w:p>
          <w:p w14:paraId="5CD3C6E0" w14:textId="33719C38" w:rsidR="00E440DD" w:rsidRPr="00520BD6" w:rsidRDefault="00E440DD" w:rsidP="00E440D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20BD6">
              <w:rPr>
                <w:rFonts w:ascii="Times New Roman" w:hAnsi="Times New Roman"/>
                <w:b/>
                <w:sz w:val="24"/>
                <w:szCs w:val="24"/>
              </w:rPr>
              <w:t>247360,</w:t>
            </w:r>
            <w:r w:rsidRPr="00520BD6">
              <w:rPr>
                <w:rFonts w:ascii="Times New Roman" w:hAnsi="Times New Roman"/>
                <w:b/>
                <w:spacing w:val="1"/>
                <w:sz w:val="24"/>
                <w:szCs w:val="24"/>
              </w:rPr>
              <w:t xml:space="preserve"> </w:t>
            </w:r>
            <w:r w:rsidRPr="00520BD6">
              <w:rPr>
                <w:rFonts w:ascii="Times New Roman" w:hAnsi="Times New Roman"/>
                <w:b/>
                <w:sz w:val="24"/>
                <w:szCs w:val="24"/>
              </w:rPr>
              <w:t>Гомельская</w:t>
            </w:r>
            <w:r w:rsidRPr="00520BD6">
              <w:rPr>
                <w:rFonts w:ascii="Times New Roman" w:hAnsi="Times New Roman"/>
                <w:b/>
                <w:spacing w:val="-5"/>
                <w:sz w:val="24"/>
                <w:szCs w:val="24"/>
              </w:rPr>
              <w:t xml:space="preserve"> </w:t>
            </w:r>
            <w:r w:rsidRPr="00520BD6">
              <w:rPr>
                <w:rFonts w:ascii="Times New Roman" w:hAnsi="Times New Roman"/>
                <w:b/>
                <w:sz w:val="24"/>
                <w:szCs w:val="24"/>
              </w:rPr>
              <w:t>область, Буда-</w:t>
            </w:r>
            <w:proofErr w:type="spellStart"/>
            <w:r w:rsidRPr="00520BD6">
              <w:rPr>
                <w:rFonts w:ascii="Times New Roman" w:hAnsi="Times New Roman"/>
                <w:b/>
                <w:sz w:val="24"/>
                <w:szCs w:val="24"/>
              </w:rPr>
              <w:t>Кошелёвский</w:t>
            </w:r>
            <w:proofErr w:type="spellEnd"/>
            <w:r w:rsidRPr="00520BD6">
              <w:rPr>
                <w:rFonts w:ascii="Times New Roman" w:hAnsi="Times New Roman"/>
                <w:b/>
                <w:sz w:val="24"/>
                <w:szCs w:val="24"/>
              </w:rPr>
              <w:t xml:space="preserve"> район,</w:t>
            </w:r>
            <w:r w:rsidRPr="00520BD6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520BD6">
              <w:rPr>
                <w:rFonts w:ascii="Times New Roman" w:hAnsi="Times New Roman"/>
                <w:b/>
                <w:sz w:val="24"/>
                <w:szCs w:val="24"/>
              </w:rPr>
              <w:t>агрогородок</w:t>
            </w:r>
            <w:proofErr w:type="spellEnd"/>
            <w:r w:rsidRPr="00520BD6">
              <w:rPr>
                <w:rFonts w:ascii="Times New Roman" w:hAnsi="Times New Roman"/>
                <w:b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520BD6">
              <w:rPr>
                <w:rFonts w:ascii="Times New Roman" w:hAnsi="Times New Roman"/>
                <w:b/>
                <w:sz w:val="24"/>
                <w:szCs w:val="24"/>
              </w:rPr>
              <w:t>Рогинь</w:t>
            </w:r>
            <w:proofErr w:type="spellEnd"/>
            <w:r w:rsidRPr="00520BD6">
              <w:rPr>
                <w:rFonts w:ascii="Times New Roman" w:hAnsi="Times New Roman"/>
                <w:b/>
                <w:sz w:val="24"/>
                <w:szCs w:val="24"/>
              </w:rPr>
              <w:t>,</w:t>
            </w:r>
            <w:r w:rsidRPr="00520BD6">
              <w:rPr>
                <w:rFonts w:ascii="Times New Roman" w:hAnsi="Times New Roman"/>
                <w:b/>
                <w:spacing w:val="-6"/>
                <w:sz w:val="24"/>
                <w:szCs w:val="24"/>
              </w:rPr>
              <w:t xml:space="preserve"> </w:t>
            </w:r>
            <w:r w:rsidRPr="00520BD6">
              <w:rPr>
                <w:rFonts w:ascii="Times New Roman" w:hAnsi="Times New Roman"/>
                <w:b/>
                <w:sz w:val="24"/>
                <w:szCs w:val="24"/>
              </w:rPr>
              <w:t>ул. Луговая,</w:t>
            </w:r>
            <w:r w:rsidRPr="00520BD6">
              <w:rPr>
                <w:rFonts w:ascii="Times New Roman" w:hAnsi="Times New Roman"/>
                <w:b/>
                <w:spacing w:val="-5"/>
                <w:sz w:val="24"/>
                <w:szCs w:val="24"/>
              </w:rPr>
              <w:t xml:space="preserve"> </w:t>
            </w:r>
            <w:r w:rsidRPr="00520BD6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</w:tr>
      <w:tr w:rsidR="00ED605A" w:rsidRPr="001504AB" w14:paraId="5CD3C6E4" w14:textId="77777777" w:rsidTr="009A1A85">
        <w:tc>
          <w:tcPr>
            <w:tcW w:w="5070" w:type="dxa"/>
            <w:shd w:val="clear" w:color="auto" w:fill="auto"/>
          </w:tcPr>
          <w:p w14:paraId="5CD3C6E2" w14:textId="77777777" w:rsidR="00ED605A" w:rsidRPr="001504AB" w:rsidRDefault="00ED605A" w:rsidP="009A1A85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 xml:space="preserve">Почтовый адрес </w:t>
            </w:r>
            <w:r w:rsidR="009A1A85">
              <w:rPr>
                <w:rFonts w:ascii="Times New Roman" w:hAnsi="Times New Roman"/>
                <w:sz w:val="24"/>
                <w:szCs w:val="24"/>
              </w:rPr>
              <w:t xml:space="preserve">реорганизуемого </w:t>
            </w:r>
            <w:r w:rsidR="009A1A85" w:rsidRPr="001504AB">
              <w:rPr>
                <w:rFonts w:ascii="Times New Roman" w:hAnsi="Times New Roman"/>
                <w:sz w:val="24"/>
                <w:szCs w:val="24"/>
              </w:rPr>
              <w:t>юридического</w:t>
            </w:r>
            <w:r w:rsidRPr="001504AB">
              <w:rPr>
                <w:rFonts w:ascii="Times New Roman" w:hAnsi="Times New Roman"/>
                <w:sz w:val="24"/>
                <w:szCs w:val="24"/>
              </w:rPr>
              <w:t xml:space="preserve"> лица (юридических лиц, участвующих в реорганизации)</w:t>
            </w:r>
          </w:p>
        </w:tc>
        <w:tc>
          <w:tcPr>
            <w:tcW w:w="4501" w:type="dxa"/>
            <w:shd w:val="clear" w:color="auto" w:fill="auto"/>
          </w:tcPr>
          <w:p w14:paraId="54CE0D68" w14:textId="77777777" w:rsidR="00E440DD" w:rsidRPr="00E440DD" w:rsidRDefault="00E440DD" w:rsidP="00E440D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440DD">
              <w:rPr>
                <w:rFonts w:ascii="Times New Roman" w:hAnsi="Times New Roman"/>
                <w:b/>
                <w:sz w:val="24"/>
                <w:szCs w:val="24"/>
              </w:rPr>
              <w:t>247362,</w:t>
            </w:r>
            <w:r w:rsidRPr="00E440DD">
              <w:rPr>
                <w:rFonts w:ascii="Times New Roman" w:hAnsi="Times New Roman"/>
                <w:b/>
                <w:spacing w:val="1"/>
                <w:sz w:val="24"/>
                <w:szCs w:val="24"/>
              </w:rPr>
              <w:t xml:space="preserve"> </w:t>
            </w:r>
            <w:r w:rsidRPr="00E440DD">
              <w:rPr>
                <w:rFonts w:ascii="Times New Roman" w:hAnsi="Times New Roman"/>
                <w:b/>
                <w:sz w:val="24"/>
                <w:szCs w:val="24"/>
              </w:rPr>
              <w:t>Гомельская</w:t>
            </w:r>
            <w:r w:rsidRPr="00E440DD">
              <w:rPr>
                <w:rFonts w:ascii="Times New Roman" w:hAnsi="Times New Roman"/>
                <w:b/>
                <w:spacing w:val="-5"/>
                <w:sz w:val="24"/>
                <w:szCs w:val="24"/>
              </w:rPr>
              <w:t xml:space="preserve"> </w:t>
            </w:r>
            <w:r w:rsidRPr="00E440DD">
              <w:rPr>
                <w:rFonts w:ascii="Times New Roman" w:hAnsi="Times New Roman"/>
                <w:b/>
                <w:sz w:val="24"/>
                <w:szCs w:val="24"/>
              </w:rPr>
              <w:t>область, Буда-</w:t>
            </w:r>
            <w:proofErr w:type="spellStart"/>
            <w:r w:rsidRPr="00E440DD">
              <w:rPr>
                <w:rFonts w:ascii="Times New Roman" w:hAnsi="Times New Roman"/>
                <w:b/>
                <w:sz w:val="24"/>
                <w:szCs w:val="24"/>
              </w:rPr>
              <w:t>Кошелёвский</w:t>
            </w:r>
            <w:proofErr w:type="spellEnd"/>
            <w:r w:rsidRPr="00E440DD">
              <w:rPr>
                <w:rFonts w:ascii="Times New Roman" w:hAnsi="Times New Roman"/>
                <w:b/>
                <w:sz w:val="24"/>
                <w:szCs w:val="24"/>
              </w:rPr>
              <w:t xml:space="preserve"> район,</w:t>
            </w:r>
            <w:r w:rsidRPr="00E440DD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E440DD">
              <w:rPr>
                <w:rFonts w:ascii="Times New Roman" w:hAnsi="Times New Roman"/>
                <w:b/>
                <w:sz w:val="24"/>
                <w:szCs w:val="24"/>
              </w:rPr>
              <w:t>агрогородок</w:t>
            </w:r>
            <w:proofErr w:type="spellEnd"/>
            <w:r w:rsidRPr="00E440DD">
              <w:rPr>
                <w:rFonts w:ascii="Times New Roman" w:hAnsi="Times New Roman"/>
                <w:b/>
                <w:spacing w:val="-6"/>
                <w:sz w:val="24"/>
                <w:szCs w:val="24"/>
              </w:rPr>
              <w:t xml:space="preserve"> </w:t>
            </w:r>
            <w:r w:rsidRPr="00E440DD">
              <w:rPr>
                <w:rFonts w:ascii="Times New Roman" w:hAnsi="Times New Roman"/>
                <w:b/>
                <w:sz w:val="24"/>
                <w:szCs w:val="24"/>
              </w:rPr>
              <w:t>Николаевка,</w:t>
            </w:r>
            <w:r w:rsidRPr="00E440DD">
              <w:rPr>
                <w:rFonts w:ascii="Times New Roman" w:hAnsi="Times New Roman"/>
                <w:b/>
                <w:spacing w:val="-6"/>
                <w:sz w:val="24"/>
                <w:szCs w:val="24"/>
              </w:rPr>
              <w:t xml:space="preserve"> </w:t>
            </w:r>
            <w:r w:rsidRPr="00E440DD">
              <w:rPr>
                <w:rFonts w:ascii="Times New Roman" w:hAnsi="Times New Roman"/>
                <w:b/>
                <w:sz w:val="24"/>
                <w:szCs w:val="24"/>
              </w:rPr>
              <w:t>ул. Шоссейная,</w:t>
            </w:r>
            <w:r w:rsidRPr="00E440DD">
              <w:rPr>
                <w:rFonts w:ascii="Times New Roman" w:hAnsi="Times New Roman"/>
                <w:b/>
                <w:spacing w:val="-5"/>
                <w:sz w:val="24"/>
                <w:szCs w:val="24"/>
              </w:rPr>
              <w:t xml:space="preserve"> </w:t>
            </w:r>
            <w:r w:rsidRPr="00E440DD">
              <w:rPr>
                <w:rFonts w:ascii="Times New Roman" w:hAnsi="Times New Roman"/>
                <w:b/>
                <w:sz w:val="24"/>
                <w:szCs w:val="24"/>
              </w:rPr>
              <w:t>1а</w:t>
            </w:r>
          </w:p>
          <w:p w14:paraId="5CD3C6E3" w14:textId="7FE53042" w:rsidR="00ED605A" w:rsidRPr="001504AB" w:rsidRDefault="00E440DD" w:rsidP="00E440D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440DD">
              <w:rPr>
                <w:rFonts w:ascii="Times New Roman" w:hAnsi="Times New Roman"/>
                <w:b/>
                <w:sz w:val="24"/>
                <w:szCs w:val="24"/>
              </w:rPr>
              <w:t>247360,</w:t>
            </w:r>
            <w:r w:rsidRPr="00E440DD">
              <w:rPr>
                <w:rFonts w:ascii="Times New Roman" w:hAnsi="Times New Roman"/>
                <w:b/>
                <w:spacing w:val="1"/>
                <w:sz w:val="24"/>
                <w:szCs w:val="24"/>
              </w:rPr>
              <w:t xml:space="preserve"> </w:t>
            </w:r>
            <w:r w:rsidRPr="00E440DD">
              <w:rPr>
                <w:rFonts w:ascii="Times New Roman" w:hAnsi="Times New Roman"/>
                <w:b/>
                <w:sz w:val="24"/>
                <w:szCs w:val="24"/>
              </w:rPr>
              <w:t>Гомельская</w:t>
            </w:r>
            <w:r w:rsidRPr="00E440DD">
              <w:rPr>
                <w:rFonts w:ascii="Times New Roman" w:hAnsi="Times New Roman"/>
                <w:b/>
                <w:spacing w:val="-5"/>
                <w:sz w:val="24"/>
                <w:szCs w:val="24"/>
              </w:rPr>
              <w:t xml:space="preserve"> </w:t>
            </w:r>
            <w:r w:rsidRPr="00E440DD">
              <w:rPr>
                <w:rFonts w:ascii="Times New Roman" w:hAnsi="Times New Roman"/>
                <w:b/>
                <w:sz w:val="24"/>
                <w:szCs w:val="24"/>
              </w:rPr>
              <w:t>область, Буда-</w:t>
            </w:r>
            <w:proofErr w:type="spellStart"/>
            <w:r w:rsidRPr="00E440DD">
              <w:rPr>
                <w:rFonts w:ascii="Times New Roman" w:hAnsi="Times New Roman"/>
                <w:b/>
                <w:sz w:val="24"/>
                <w:szCs w:val="24"/>
              </w:rPr>
              <w:t>Кошелёвский</w:t>
            </w:r>
            <w:proofErr w:type="spellEnd"/>
            <w:r w:rsidRPr="00E440DD">
              <w:rPr>
                <w:rFonts w:ascii="Times New Roman" w:hAnsi="Times New Roman"/>
                <w:b/>
                <w:sz w:val="24"/>
                <w:szCs w:val="24"/>
              </w:rPr>
              <w:t xml:space="preserve"> район,</w:t>
            </w:r>
            <w:r w:rsidRPr="00E440DD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E440DD">
              <w:rPr>
                <w:rFonts w:ascii="Times New Roman" w:hAnsi="Times New Roman"/>
                <w:b/>
                <w:sz w:val="24"/>
                <w:szCs w:val="24"/>
              </w:rPr>
              <w:t>агрогородок</w:t>
            </w:r>
            <w:proofErr w:type="spellEnd"/>
            <w:r w:rsidRPr="00E440DD">
              <w:rPr>
                <w:rFonts w:ascii="Times New Roman" w:hAnsi="Times New Roman"/>
                <w:b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E440DD">
              <w:rPr>
                <w:rFonts w:ascii="Times New Roman" w:hAnsi="Times New Roman"/>
                <w:b/>
                <w:sz w:val="24"/>
                <w:szCs w:val="24"/>
              </w:rPr>
              <w:t>Рогинь</w:t>
            </w:r>
            <w:proofErr w:type="spellEnd"/>
            <w:r w:rsidRPr="00E440DD">
              <w:rPr>
                <w:rFonts w:ascii="Times New Roman" w:hAnsi="Times New Roman"/>
                <w:b/>
                <w:sz w:val="24"/>
                <w:szCs w:val="24"/>
              </w:rPr>
              <w:t>,</w:t>
            </w:r>
            <w:r w:rsidRPr="00E440DD">
              <w:rPr>
                <w:rFonts w:ascii="Times New Roman" w:hAnsi="Times New Roman"/>
                <w:b/>
                <w:spacing w:val="-6"/>
                <w:sz w:val="24"/>
                <w:szCs w:val="24"/>
              </w:rPr>
              <w:t xml:space="preserve"> </w:t>
            </w:r>
            <w:r w:rsidRPr="00E440DD">
              <w:rPr>
                <w:rFonts w:ascii="Times New Roman" w:hAnsi="Times New Roman"/>
                <w:b/>
                <w:sz w:val="24"/>
                <w:szCs w:val="24"/>
              </w:rPr>
              <w:t>ул. Луговая,</w:t>
            </w:r>
            <w:r w:rsidRPr="00E440DD">
              <w:rPr>
                <w:rFonts w:ascii="Times New Roman" w:hAnsi="Times New Roman"/>
                <w:b/>
                <w:spacing w:val="-5"/>
                <w:sz w:val="24"/>
                <w:szCs w:val="24"/>
              </w:rPr>
              <w:t xml:space="preserve"> </w:t>
            </w:r>
            <w:r w:rsidRPr="00E440DD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</w:tr>
      <w:tr w:rsidR="00ED605A" w:rsidRPr="001504AB" w14:paraId="5CD3C6E7" w14:textId="77777777" w:rsidTr="009A1A85">
        <w:tc>
          <w:tcPr>
            <w:tcW w:w="5070" w:type="dxa"/>
            <w:shd w:val="clear" w:color="auto" w:fill="auto"/>
          </w:tcPr>
          <w:p w14:paraId="5CD3C6E5" w14:textId="77777777" w:rsidR="00ED605A" w:rsidRPr="001504AB" w:rsidRDefault="00ED605A" w:rsidP="009A1A85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>Способ реорганизации (слияние, присоединение, разделение, выделение, преобразование)</w:t>
            </w:r>
          </w:p>
        </w:tc>
        <w:tc>
          <w:tcPr>
            <w:tcW w:w="4501" w:type="dxa"/>
            <w:shd w:val="clear" w:color="auto" w:fill="auto"/>
          </w:tcPr>
          <w:p w14:paraId="5CD3C6E6" w14:textId="1CD83364" w:rsidR="00ED605A" w:rsidRPr="00E440DD" w:rsidRDefault="00E440DD" w:rsidP="00E440D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440DD">
              <w:rPr>
                <w:rFonts w:ascii="Times New Roman" w:hAnsi="Times New Roman"/>
                <w:b/>
                <w:sz w:val="24"/>
                <w:szCs w:val="24"/>
              </w:rPr>
              <w:t>Присоединение</w:t>
            </w:r>
            <w:r w:rsidRPr="00E440DD">
              <w:rPr>
                <w:rFonts w:ascii="Times New Roman" w:hAnsi="Times New Roman"/>
                <w:b/>
                <w:spacing w:val="1"/>
                <w:sz w:val="24"/>
                <w:szCs w:val="24"/>
              </w:rPr>
              <w:t xml:space="preserve"> </w:t>
            </w:r>
            <w:r w:rsidRPr="00E440DD">
              <w:rPr>
                <w:rFonts w:ascii="Times New Roman" w:hAnsi="Times New Roman"/>
                <w:b/>
                <w:sz w:val="24"/>
                <w:szCs w:val="24"/>
              </w:rPr>
              <w:t>открытого акционерного общества</w:t>
            </w:r>
            <w:r w:rsidRPr="00E440DD">
              <w:rPr>
                <w:rFonts w:ascii="Times New Roman" w:hAnsi="Times New Roman"/>
                <w:b/>
                <w:spacing w:val="1"/>
                <w:sz w:val="24"/>
                <w:szCs w:val="24"/>
              </w:rPr>
              <w:t xml:space="preserve"> </w:t>
            </w:r>
            <w:r w:rsidRPr="00E440DD">
              <w:rPr>
                <w:rFonts w:ascii="Times New Roman" w:hAnsi="Times New Roman"/>
                <w:b/>
                <w:sz w:val="24"/>
                <w:szCs w:val="24"/>
              </w:rPr>
              <w:t>"</w:t>
            </w:r>
            <w:proofErr w:type="spellStart"/>
            <w:r w:rsidRPr="00E440DD">
              <w:rPr>
                <w:rFonts w:ascii="Times New Roman" w:hAnsi="Times New Roman"/>
                <w:b/>
                <w:sz w:val="24"/>
                <w:szCs w:val="24"/>
              </w:rPr>
              <w:t>Рогинь</w:t>
            </w:r>
            <w:proofErr w:type="spellEnd"/>
            <w:r w:rsidRPr="00E440DD">
              <w:rPr>
                <w:rFonts w:ascii="Times New Roman" w:hAnsi="Times New Roman"/>
                <w:b/>
                <w:sz w:val="24"/>
                <w:szCs w:val="24"/>
              </w:rPr>
              <w:t>"</w:t>
            </w:r>
            <w:r w:rsidRPr="00E440DD">
              <w:rPr>
                <w:rFonts w:ascii="Times New Roman" w:hAnsi="Times New Roman"/>
                <w:b/>
                <w:spacing w:val="-4"/>
                <w:sz w:val="24"/>
                <w:szCs w:val="24"/>
              </w:rPr>
              <w:t xml:space="preserve"> </w:t>
            </w:r>
            <w:r w:rsidRPr="00E440DD">
              <w:rPr>
                <w:rFonts w:ascii="Times New Roman" w:hAnsi="Times New Roman"/>
                <w:b/>
                <w:sz w:val="24"/>
                <w:szCs w:val="24"/>
              </w:rPr>
              <w:t>к открытому акционерному</w:t>
            </w:r>
            <w:r w:rsidRPr="00E440DD">
              <w:rPr>
                <w:rFonts w:ascii="Times New Roman" w:hAnsi="Times New Roman"/>
                <w:b/>
                <w:spacing w:val="-72"/>
                <w:sz w:val="24"/>
                <w:szCs w:val="24"/>
              </w:rPr>
              <w:t xml:space="preserve"> </w:t>
            </w:r>
            <w:r w:rsidRPr="00E440DD">
              <w:rPr>
                <w:rFonts w:ascii="Times New Roman" w:hAnsi="Times New Roman"/>
                <w:b/>
                <w:sz w:val="24"/>
                <w:szCs w:val="24"/>
              </w:rPr>
              <w:t>обществу</w:t>
            </w:r>
            <w:r w:rsidRPr="00E440DD">
              <w:rPr>
                <w:rFonts w:ascii="Times New Roman" w:hAnsi="Times New Roman"/>
                <w:b/>
                <w:spacing w:val="-14"/>
                <w:sz w:val="24"/>
                <w:szCs w:val="24"/>
              </w:rPr>
              <w:t xml:space="preserve"> </w:t>
            </w:r>
            <w:r w:rsidRPr="00E440DD">
              <w:rPr>
                <w:rFonts w:ascii="Times New Roman" w:hAnsi="Times New Roman"/>
                <w:b/>
                <w:sz w:val="24"/>
                <w:szCs w:val="24"/>
              </w:rPr>
              <w:t>"Николаевка"</w:t>
            </w:r>
          </w:p>
        </w:tc>
      </w:tr>
      <w:tr w:rsidR="00ED605A" w:rsidRPr="001504AB" w14:paraId="5CD3C6EA" w14:textId="77777777" w:rsidTr="00E440DD">
        <w:trPr>
          <w:trHeight w:val="1238"/>
        </w:trPr>
        <w:tc>
          <w:tcPr>
            <w:tcW w:w="5070" w:type="dxa"/>
            <w:shd w:val="clear" w:color="auto" w:fill="auto"/>
          </w:tcPr>
          <w:p w14:paraId="5CD3C6E8" w14:textId="77777777" w:rsidR="00ED605A" w:rsidRPr="001504AB" w:rsidRDefault="00ED605A" w:rsidP="00AC43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>Наименование уполномоченного лица (органа), принявшего реше</w:t>
            </w:r>
            <w:r w:rsidR="00FC0A67">
              <w:rPr>
                <w:rFonts w:ascii="Times New Roman" w:hAnsi="Times New Roman"/>
                <w:sz w:val="24"/>
                <w:szCs w:val="24"/>
              </w:rPr>
              <w:t>ние о реорганизации</w:t>
            </w:r>
            <w:r w:rsidRPr="001504AB">
              <w:rPr>
                <w:rFonts w:ascii="Times New Roman" w:hAnsi="Times New Roman"/>
                <w:sz w:val="24"/>
                <w:szCs w:val="24"/>
              </w:rPr>
              <w:t>, и дата принятия такого решения</w:t>
            </w:r>
          </w:p>
        </w:tc>
        <w:tc>
          <w:tcPr>
            <w:tcW w:w="4501" w:type="dxa"/>
            <w:shd w:val="clear" w:color="auto" w:fill="auto"/>
          </w:tcPr>
          <w:p w14:paraId="0CA1C354" w14:textId="77777777" w:rsidR="00ED605A" w:rsidRPr="00E440DD" w:rsidRDefault="00E440DD" w:rsidP="00AC432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440DD">
              <w:rPr>
                <w:rFonts w:ascii="Times New Roman" w:hAnsi="Times New Roman"/>
                <w:b/>
                <w:sz w:val="24"/>
                <w:szCs w:val="24"/>
              </w:rPr>
              <w:t>Управление сельского хозяйства и продовольствия Буда-</w:t>
            </w:r>
            <w:proofErr w:type="spellStart"/>
            <w:r w:rsidRPr="00E440DD">
              <w:rPr>
                <w:rFonts w:ascii="Times New Roman" w:hAnsi="Times New Roman"/>
                <w:b/>
                <w:sz w:val="24"/>
                <w:szCs w:val="24"/>
              </w:rPr>
              <w:t>Кошелевского</w:t>
            </w:r>
            <w:proofErr w:type="spellEnd"/>
            <w:r w:rsidRPr="00E440DD">
              <w:rPr>
                <w:rFonts w:ascii="Times New Roman" w:hAnsi="Times New Roman"/>
                <w:b/>
                <w:sz w:val="24"/>
                <w:szCs w:val="24"/>
              </w:rPr>
              <w:t xml:space="preserve"> районного исполнительного комитета</w:t>
            </w:r>
          </w:p>
          <w:p w14:paraId="5CD3C6E9" w14:textId="29C9D704" w:rsidR="00E440DD" w:rsidRPr="001504AB" w:rsidRDefault="00E440DD" w:rsidP="00AC432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440DD">
              <w:rPr>
                <w:rFonts w:ascii="Times New Roman" w:hAnsi="Times New Roman"/>
                <w:b/>
                <w:sz w:val="24"/>
                <w:szCs w:val="24"/>
              </w:rPr>
              <w:t>Приказ от 29.07.2024г. № 228</w:t>
            </w:r>
          </w:p>
        </w:tc>
      </w:tr>
      <w:tr w:rsidR="00ED605A" w:rsidRPr="001504AB" w14:paraId="5CD3C6ED" w14:textId="77777777" w:rsidTr="009A1A85">
        <w:tc>
          <w:tcPr>
            <w:tcW w:w="5070" w:type="dxa"/>
            <w:shd w:val="clear" w:color="auto" w:fill="auto"/>
          </w:tcPr>
          <w:p w14:paraId="5CD3C6EB" w14:textId="77777777" w:rsidR="00ED605A" w:rsidRPr="001504AB" w:rsidRDefault="00ED605A" w:rsidP="00420C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>Порядок распределения акций среди участников акционерного общества при реорганизации</w:t>
            </w:r>
          </w:p>
        </w:tc>
        <w:tc>
          <w:tcPr>
            <w:tcW w:w="4501" w:type="dxa"/>
            <w:shd w:val="clear" w:color="auto" w:fill="auto"/>
          </w:tcPr>
          <w:p w14:paraId="5CD3C6EC" w14:textId="3B0DA61A" w:rsidR="00ED605A" w:rsidRPr="00420C9A" w:rsidRDefault="00420C9A" w:rsidP="00420C9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20C9A">
              <w:rPr>
                <w:rFonts w:ascii="Times New Roman" w:hAnsi="Times New Roman"/>
                <w:b/>
                <w:sz w:val="24"/>
                <w:szCs w:val="24"/>
              </w:rPr>
              <w:t>Акции дополнительного выпуска будут переданы в собственность Буда-</w:t>
            </w:r>
            <w:proofErr w:type="spellStart"/>
            <w:r w:rsidRPr="00420C9A">
              <w:rPr>
                <w:rFonts w:ascii="Times New Roman" w:hAnsi="Times New Roman"/>
                <w:b/>
                <w:sz w:val="24"/>
                <w:szCs w:val="24"/>
              </w:rPr>
              <w:t>Кошелевского</w:t>
            </w:r>
            <w:proofErr w:type="spellEnd"/>
            <w:r w:rsidRPr="00420C9A">
              <w:rPr>
                <w:rFonts w:ascii="Times New Roman" w:hAnsi="Times New Roman"/>
                <w:b/>
                <w:sz w:val="24"/>
                <w:szCs w:val="24"/>
              </w:rPr>
              <w:t xml:space="preserve"> района</w:t>
            </w:r>
          </w:p>
        </w:tc>
      </w:tr>
      <w:tr w:rsidR="00ED605A" w:rsidRPr="001504AB" w14:paraId="5CD3C6F0" w14:textId="77777777" w:rsidTr="009A1A85">
        <w:tc>
          <w:tcPr>
            <w:tcW w:w="5070" w:type="dxa"/>
            <w:shd w:val="clear" w:color="auto" w:fill="auto"/>
          </w:tcPr>
          <w:p w14:paraId="5CD3C6EE" w14:textId="77777777" w:rsidR="00ED605A" w:rsidRPr="001504AB" w:rsidRDefault="00ED605A" w:rsidP="00420C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>Дата государственной регистрации организации, созда</w:t>
            </w:r>
            <w:r w:rsidR="00FC0A67">
              <w:rPr>
                <w:rFonts w:ascii="Times New Roman" w:hAnsi="Times New Roman"/>
                <w:sz w:val="24"/>
                <w:szCs w:val="24"/>
              </w:rPr>
              <w:t>нной в результате реорганизации</w:t>
            </w:r>
            <w:r w:rsidRPr="001504A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501" w:type="dxa"/>
            <w:shd w:val="clear" w:color="auto" w:fill="auto"/>
          </w:tcPr>
          <w:p w14:paraId="5CD3C6EF" w14:textId="1C096FA2" w:rsidR="00ED605A" w:rsidRPr="00A121C4" w:rsidRDefault="00A121C4" w:rsidP="00420C9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121C4">
              <w:rPr>
                <w:rFonts w:ascii="Times New Roman" w:hAnsi="Times New Roman"/>
                <w:b/>
                <w:sz w:val="24"/>
                <w:szCs w:val="24"/>
              </w:rPr>
              <w:t>20.11.2024г.</w:t>
            </w:r>
          </w:p>
        </w:tc>
      </w:tr>
      <w:tr w:rsidR="00ED605A" w:rsidRPr="001504AB" w14:paraId="5CD3C6F3" w14:textId="77777777" w:rsidTr="009A1A85">
        <w:tc>
          <w:tcPr>
            <w:tcW w:w="5070" w:type="dxa"/>
            <w:shd w:val="clear" w:color="auto" w:fill="auto"/>
          </w:tcPr>
          <w:p w14:paraId="5CD3C6F1" w14:textId="77777777" w:rsidR="00ED605A" w:rsidRPr="001504AB" w:rsidRDefault="00ED605A" w:rsidP="00420C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>Дата внесения в Единый государственный регистр юридических лиц и индивидуальных предпринимателей записи о прекращении деятельности присоединенной организации</w:t>
            </w:r>
          </w:p>
        </w:tc>
        <w:tc>
          <w:tcPr>
            <w:tcW w:w="4501" w:type="dxa"/>
            <w:shd w:val="clear" w:color="auto" w:fill="auto"/>
          </w:tcPr>
          <w:p w14:paraId="5CD3C6F2" w14:textId="310C636F" w:rsidR="00ED605A" w:rsidRPr="00A121C4" w:rsidRDefault="00A121C4" w:rsidP="00420C9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121C4">
              <w:rPr>
                <w:rFonts w:ascii="Times New Roman" w:hAnsi="Times New Roman"/>
                <w:b/>
                <w:sz w:val="24"/>
                <w:szCs w:val="24"/>
              </w:rPr>
              <w:t>20.11.2024г.</w:t>
            </w:r>
          </w:p>
        </w:tc>
      </w:tr>
      <w:tr w:rsidR="00ED605A" w:rsidRPr="001504AB" w14:paraId="5CD3C6F6" w14:textId="77777777" w:rsidTr="009A1A85">
        <w:tc>
          <w:tcPr>
            <w:tcW w:w="5070" w:type="dxa"/>
            <w:shd w:val="clear" w:color="auto" w:fill="auto"/>
          </w:tcPr>
          <w:p w14:paraId="5CD3C6F4" w14:textId="77777777" w:rsidR="00ED605A" w:rsidRPr="001504AB" w:rsidRDefault="00ED605A" w:rsidP="00AC43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>Полное наименование, местонахождение и учетный номер плательщика депозитария, с которым эмитентом заключен депозитарный договор</w:t>
            </w:r>
          </w:p>
        </w:tc>
        <w:tc>
          <w:tcPr>
            <w:tcW w:w="4501" w:type="dxa"/>
            <w:shd w:val="clear" w:color="auto" w:fill="auto"/>
          </w:tcPr>
          <w:p w14:paraId="5CD3C6F5" w14:textId="74F8B20A" w:rsidR="00ED605A" w:rsidRPr="001504AB" w:rsidRDefault="00E440DD" w:rsidP="00AC4326">
            <w:pPr>
              <w:pStyle w:val="TableParagraph"/>
              <w:ind w:left="33" w:right="326"/>
              <w:rPr>
                <w:sz w:val="28"/>
                <w:szCs w:val="28"/>
              </w:rPr>
            </w:pPr>
            <w:r w:rsidRPr="00AC4326">
              <w:rPr>
                <w:b/>
                <w:sz w:val="24"/>
                <w:szCs w:val="24"/>
              </w:rPr>
              <w:t>Открытое</w:t>
            </w:r>
            <w:r w:rsidRPr="00AC4326">
              <w:rPr>
                <w:b/>
                <w:spacing w:val="-10"/>
                <w:sz w:val="24"/>
                <w:szCs w:val="24"/>
              </w:rPr>
              <w:t xml:space="preserve"> </w:t>
            </w:r>
            <w:r w:rsidRPr="00AC4326">
              <w:rPr>
                <w:b/>
                <w:sz w:val="24"/>
                <w:szCs w:val="24"/>
              </w:rPr>
              <w:t>акционерное</w:t>
            </w:r>
            <w:r w:rsidRPr="00AC4326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AC4326">
              <w:rPr>
                <w:b/>
                <w:sz w:val="24"/>
                <w:szCs w:val="24"/>
              </w:rPr>
              <w:t>общество</w:t>
            </w:r>
            <w:r w:rsidRPr="00AC4326">
              <w:rPr>
                <w:b/>
                <w:spacing w:val="-72"/>
                <w:sz w:val="24"/>
                <w:szCs w:val="24"/>
              </w:rPr>
              <w:t xml:space="preserve"> </w:t>
            </w:r>
            <w:r w:rsidRPr="00AC4326">
              <w:rPr>
                <w:b/>
                <w:sz w:val="24"/>
                <w:szCs w:val="24"/>
              </w:rPr>
              <w:t>"</w:t>
            </w:r>
            <w:proofErr w:type="spellStart"/>
            <w:r w:rsidRPr="00AC4326">
              <w:rPr>
                <w:b/>
                <w:sz w:val="24"/>
                <w:szCs w:val="24"/>
              </w:rPr>
              <w:t>Белагропромбанк</w:t>
            </w:r>
            <w:proofErr w:type="spellEnd"/>
            <w:r w:rsidRPr="00AC4326">
              <w:rPr>
                <w:b/>
                <w:sz w:val="24"/>
                <w:szCs w:val="24"/>
              </w:rPr>
              <w:t>",</w:t>
            </w:r>
            <w:r w:rsidRPr="00AC4326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AC4326">
              <w:rPr>
                <w:b/>
                <w:sz w:val="24"/>
                <w:szCs w:val="24"/>
              </w:rPr>
              <w:t>220036,</w:t>
            </w:r>
            <w:r w:rsidRPr="00AC4326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AC4326">
              <w:rPr>
                <w:b/>
                <w:sz w:val="24"/>
                <w:szCs w:val="24"/>
              </w:rPr>
              <w:t>г. Минск, проспект</w:t>
            </w:r>
            <w:r w:rsidRPr="00AC4326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AC4326">
              <w:rPr>
                <w:b/>
                <w:sz w:val="24"/>
                <w:szCs w:val="24"/>
              </w:rPr>
              <w:t>Жукова,</w:t>
            </w:r>
            <w:r w:rsidRPr="00AC4326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AC4326">
              <w:rPr>
                <w:b/>
                <w:sz w:val="24"/>
                <w:szCs w:val="24"/>
              </w:rPr>
              <w:t>3,</w:t>
            </w:r>
            <w:r w:rsidR="00AC4326">
              <w:rPr>
                <w:b/>
                <w:sz w:val="24"/>
                <w:szCs w:val="24"/>
              </w:rPr>
              <w:t xml:space="preserve"> </w:t>
            </w:r>
            <w:r w:rsidRPr="00AC4326">
              <w:rPr>
                <w:b/>
                <w:sz w:val="24"/>
                <w:szCs w:val="24"/>
              </w:rPr>
              <w:t>УНП</w:t>
            </w:r>
            <w:r w:rsidRPr="00AC4326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AC4326">
              <w:rPr>
                <w:b/>
                <w:sz w:val="24"/>
                <w:szCs w:val="24"/>
              </w:rPr>
              <w:t>100693551</w:t>
            </w:r>
          </w:p>
        </w:tc>
      </w:tr>
    </w:tbl>
    <w:p w14:paraId="5CD3C6F7" w14:textId="77777777" w:rsidR="00576E05" w:rsidRDefault="00576E05" w:rsidP="00AC4326">
      <w:pPr>
        <w:pStyle w:val="point"/>
        <w:rPr>
          <w:sz w:val="20"/>
          <w:szCs w:val="20"/>
        </w:rPr>
      </w:pPr>
      <w:bookmarkStart w:id="1" w:name="a18"/>
      <w:bookmarkStart w:id="2" w:name="a19"/>
      <w:bookmarkEnd w:id="1"/>
      <w:bookmarkEnd w:id="2"/>
    </w:p>
    <w:p w14:paraId="5CD3C6FD" w14:textId="77777777" w:rsidR="00C21E76" w:rsidRPr="00C21E76" w:rsidRDefault="00C21E76" w:rsidP="00221AEB">
      <w:pPr>
        <w:pStyle w:val="newncpi"/>
      </w:pPr>
    </w:p>
    <w:sectPr w:rsidR="00C21E76" w:rsidRPr="00C21E76" w:rsidSect="00AC4326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ED605A"/>
    <w:rsid w:val="000D7DDC"/>
    <w:rsid w:val="00103859"/>
    <w:rsid w:val="001504AB"/>
    <w:rsid w:val="002158C9"/>
    <w:rsid w:val="00221AEB"/>
    <w:rsid w:val="00224F25"/>
    <w:rsid w:val="00335B0C"/>
    <w:rsid w:val="003846FF"/>
    <w:rsid w:val="004052C2"/>
    <w:rsid w:val="00420C9A"/>
    <w:rsid w:val="004B3FA2"/>
    <w:rsid w:val="004F251E"/>
    <w:rsid w:val="00520BD6"/>
    <w:rsid w:val="00576E05"/>
    <w:rsid w:val="005F287C"/>
    <w:rsid w:val="006C63E0"/>
    <w:rsid w:val="006D3920"/>
    <w:rsid w:val="00760EB5"/>
    <w:rsid w:val="007669AF"/>
    <w:rsid w:val="008056F4"/>
    <w:rsid w:val="00806B47"/>
    <w:rsid w:val="008B1123"/>
    <w:rsid w:val="008B4D8D"/>
    <w:rsid w:val="008C422A"/>
    <w:rsid w:val="008C5FB2"/>
    <w:rsid w:val="008F4F80"/>
    <w:rsid w:val="009A1A85"/>
    <w:rsid w:val="009B4D0D"/>
    <w:rsid w:val="00A121C4"/>
    <w:rsid w:val="00A35EB3"/>
    <w:rsid w:val="00A52D6B"/>
    <w:rsid w:val="00A62239"/>
    <w:rsid w:val="00AC4326"/>
    <w:rsid w:val="00AD52D6"/>
    <w:rsid w:val="00AF06FB"/>
    <w:rsid w:val="00B10741"/>
    <w:rsid w:val="00B95233"/>
    <w:rsid w:val="00C21E76"/>
    <w:rsid w:val="00CB4B7A"/>
    <w:rsid w:val="00CD5355"/>
    <w:rsid w:val="00D22691"/>
    <w:rsid w:val="00D9099C"/>
    <w:rsid w:val="00DA777E"/>
    <w:rsid w:val="00DD6B0D"/>
    <w:rsid w:val="00E21749"/>
    <w:rsid w:val="00E440DD"/>
    <w:rsid w:val="00E67815"/>
    <w:rsid w:val="00EB3DCC"/>
    <w:rsid w:val="00EC6AC1"/>
    <w:rsid w:val="00ED3847"/>
    <w:rsid w:val="00ED605A"/>
    <w:rsid w:val="00F24BDE"/>
    <w:rsid w:val="00FA75EF"/>
    <w:rsid w:val="00FC0A67"/>
    <w:rsid w:val="00FE3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D3C6D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D605A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D605A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ewncpi">
    <w:name w:val="newncpi"/>
    <w:basedOn w:val="a"/>
    <w:rsid w:val="00C21E76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C21E76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rsid w:val="008B4D8D"/>
    <w:rPr>
      <w:color w:val="0038C8"/>
      <w:u w:val="single"/>
    </w:rPr>
  </w:style>
  <w:style w:type="paragraph" w:customStyle="1" w:styleId="point">
    <w:name w:val="point"/>
    <w:basedOn w:val="a"/>
    <w:rsid w:val="00576E05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E440DD"/>
    <w:pPr>
      <w:widowControl w:val="0"/>
      <w:autoSpaceDE w:val="0"/>
      <w:autoSpaceDN w:val="0"/>
      <w:spacing w:after="0" w:line="240" w:lineRule="auto"/>
      <w:ind w:left="105"/>
    </w:pPr>
    <w:rPr>
      <w:rFonts w:ascii="Times New Roman" w:eastAsia="Times New Roman" w:hAnsi="Times New Roman"/>
    </w:rPr>
  </w:style>
  <w:style w:type="paragraph" w:styleId="a5">
    <w:name w:val="Body Text"/>
    <w:basedOn w:val="a"/>
    <w:link w:val="a6"/>
    <w:uiPriority w:val="1"/>
    <w:qFormat/>
    <w:rsid w:val="00AC432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30"/>
      <w:szCs w:val="30"/>
    </w:rPr>
  </w:style>
  <w:style w:type="character" w:customStyle="1" w:styleId="a6">
    <w:name w:val="Основной текст Знак"/>
    <w:basedOn w:val="a0"/>
    <w:link w:val="a5"/>
    <w:uiPriority w:val="1"/>
    <w:rsid w:val="00AC4326"/>
    <w:rPr>
      <w:sz w:val="30"/>
      <w:szCs w:val="30"/>
      <w:lang w:eastAsia="en-US"/>
    </w:rPr>
  </w:style>
  <w:style w:type="paragraph" w:styleId="a7">
    <w:name w:val="Title"/>
    <w:basedOn w:val="a"/>
    <w:link w:val="a8"/>
    <w:uiPriority w:val="1"/>
    <w:qFormat/>
    <w:rsid w:val="00AC4326"/>
    <w:pPr>
      <w:widowControl w:val="0"/>
      <w:autoSpaceDE w:val="0"/>
      <w:autoSpaceDN w:val="0"/>
      <w:spacing w:before="75" w:after="0" w:line="240" w:lineRule="auto"/>
      <w:ind w:left="1198" w:right="1650"/>
      <w:jc w:val="center"/>
    </w:pPr>
    <w:rPr>
      <w:rFonts w:ascii="Times New Roman" w:eastAsia="Times New Roman" w:hAnsi="Times New Roman"/>
      <w:b/>
      <w:bCs/>
      <w:sz w:val="30"/>
      <w:szCs w:val="30"/>
    </w:rPr>
  </w:style>
  <w:style w:type="character" w:customStyle="1" w:styleId="a8">
    <w:name w:val="Название Знак"/>
    <w:basedOn w:val="a0"/>
    <w:link w:val="a7"/>
    <w:uiPriority w:val="1"/>
    <w:rsid w:val="00AC4326"/>
    <w:rPr>
      <w:b/>
      <w:bCs/>
      <w:sz w:val="30"/>
      <w:szCs w:val="3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203</Words>
  <Characters>1740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 о реорганизации или ликвидации</vt:lpstr>
    </vt:vector>
  </TitlesOfParts>
  <Company>RePack by SPecialiST</Company>
  <LinksUpToDate>false</LinksUpToDate>
  <CharactersWithSpaces>1940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 о реорганизации или ликвидации</dc:title>
  <dc:creator>Admin</dc:creator>
  <cp:lastModifiedBy>Sergey</cp:lastModifiedBy>
  <cp:revision>7</cp:revision>
  <dcterms:created xsi:type="dcterms:W3CDTF">2023-08-16T14:54:00Z</dcterms:created>
  <dcterms:modified xsi:type="dcterms:W3CDTF">2024-11-26T09:34:00Z</dcterms:modified>
</cp:coreProperties>
</file>